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E0" w:rsidRDefault="004F7DE0" w:rsidP="004F7DE0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TEMATY PRAC KONTROLNYCH</w:t>
      </w:r>
    </w:p>
    <w:p w:rsidR="004F7DE0" w:rsidRDefault="004F7DE0" w:rsidP="004F7DE0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Opiekunka dziecięca</w:t>
      </w:r>
    </w:p>
    <w:p w:rsidR="004F7DE0" w:rsidRPr="004F7DE0" w:rsidRDefault="004F7DE0" w:rsidP="004F7DE0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Klasa 1 semestr II</w:t>
      </w:r>
    </w:p>
    <w:p w:rsidR="004F7DE0" w:rsidRDefault="004F7DE0" w:rsidP="00530FDA">
      <w:pPr>
        <w:pStyle w:val="Default"/>
        <w:rPr>
          <w:b/>
          <w:color w:val="auto"/>
        </w:rPr>
      </w:pPr>
    </w:p>
    <w:p w:rsidR="004F7DE0" w:rsidRDefault="004F7DE0" w:rsidP="0052448A">
      <w:pPr>
        <w:pStyle w:val="Default"/>
        <w:ind w:left="284" w:hanging="284"/>
        <w:rPr>
          <w:b/>
          <w:color w:val="auto"/>
        </w:rPr>
      </w:pPr>
    </w:p>
    <w:p w:rsidR="00530FDA" w:rsidRPr="004F7DE0" w:rsidRDefault="00530FDA" w:rsidP="00530FDA">
      <w:pPr>
        <w:pStyle w:val="Default"/>
        <w:rPr>
          <w:b/>
          <w:i/>
          <w:color w:val="auto"/>
          <w:sz w:val="28"/>
          <w:szCs w:val="28"/>
        </w:rPr>
      </w:pPr>
      <w:r w:rsidRPr="004F7DE0">
        <w:rPr>
          <w:b/>
          <w:color w:val="auto"/>
          <w:sz w:val="28"/>
          <w:szCs w:val="28"/>
        </w:rPr>
        <w:t>M1.J2</w:t>
      </w:r>
      <w:r w:rsidRPr="004F7DE0">
        <w:rPr>
          <w:b/>
          <w:color w:val="auto"/>
          <w:sz w:val="28"/>
          <w:szCs w:val="28"/>
        </w:rPr>
        <w:tab/>
      </w:r>
      <w:r w:rsidRPr="004F7DE0">
        <w:rPr>
          <w:b/>
          <w:i/>
          <w:color w:val="auto"/>
          <w:sz w:val="28"/>
          <w:szCs w:val="28"/>
        </w:rPr>
        <w:t>Posługiwanie się językiem obcym zawodowym</w:t>
      </w:r>
      <w:r w:rsidR="004F7DE0" w:rsidRPr="004F7DE0">
        <w:rPr>
          <w:b/>
          <w:i/>
          <w:color w:val="auto"/>
          <w:sz w:val="28"/>
          <w:szCs w:val="28"/>
        </w:rPr>
        <w:t xml:space="preserve"> </w:t>
      </w:r>
      <w:r w:rsidRPr="004F7DE0">
        <w:rPr>
          <w:b/>
          <w:i/>
          <w:color w:val="auto"/>
          <w:sz w:val="28"/>
          <w:szCs w:val="28"/>
        </w:rPr>
        <w:t xml:space="preserve">-  </w:t>
      </w:r>
      <w:r w:rsidR="004F7DE0">
        <w:rPr>
          <w:b/>
          <w:i/>
          <w:color w:val="auto"/>
          <w:sz w:val="28"/>
          <w:szCs w:val="28"/>
        </w:rPr>
        <w:t xml:space="preserve">        </w:t>
      </w:r>
      <w:r w:rsidRPr="004F7DE0">
        <w:rPr>
          <w:b/>
          <w:i/>
          <w:color w:val="auto"/>
          <w:sz w:val="28"/>
          <w:szCs w:val="28"/>
        </w:rPr>
        <w:t xml:space="preserve"> </w:t>
      </w:r>
      <w:r w:rsidRPr="004F7DE0">
        <w:rPr>
          <w:b/>
          <w:color w:val="auto"/>
          <w:sz w:val="28"/>
          <w:szCs w:val="28"/>
        </w:rPr>
        <w:t>mgr Monika Kwiatek</w:t>
      </w:r>
      <w:r w:rsidRPr="004F7DE0">
        <w:rPr>
          <w:b/>
          <w:i/>
          <w:color w:val="auto"/>
          <w:sz w:val="28"/>
          <w:szCs w:val="28"/>
        </w:rPr>
        <w:t xml:space="preserve"> </w:t>
      </w:r>
    </w:p>
    <w:p w:rsidR="00530FDA" w:rsidRPr="004F7DE0" w:rsidRDefault="00530FDA" w:rsidP="00530FDA">
      <w:pPr>
        <w:pStyle w:val="Default"/>
        <w:ind w:firstLine="708"/>
        <w:rPr>
          <w:b/>
          <w:i/>
          <w:color w:val="auto"/>
          <w:sz w:val="28"/>
          <w:szCs w:val="28"/>
        </w:rPr>
      </w:pPr>
      <w:r w:rsidRPr="004F7DE0">
        <w:rPr>
          <w:b/>
          <w:i/>
          <w:color w:val="auto"/>
          <w:sz w:val="28"/>
          <w:szCs w:val="28"/>
        </w:rPr>
        <w:t xml:space="preserve"> </w:t>
      </w:r>
    </w:p>
    <w:p w:rsidR="00382404" w:rsidRDefault="00382404" w:rsidP="00382404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382404">
        <w:rPr>
          <w:b/>
          <w:sz w:val="28"/>
          <w:szCs w:val="28"/>
        </w:rPr>
        <w:t xml:space="preserve">Napisz list w języku angielskim. Wypowiedź powinna być rozwinięta w każdym z trzech podpunktów. Długość pracy powinna wynosić od 80-130 słów. </w:t>
      </w:r>
    </w:p>
    <w:p w:rsidR="00382404" w:rsidRPr="00382404" w:rsidRDefault="00382404" w:rsidP="00382404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382404" w:rsidRDefault="00382404" w:rsidP="00382404">
      <w:pPr>
        <w:rPr>
          <w:sz w:val="28"/>
          <w:szCs w:val="28"/>
        </w:rPr>
      </w:pPr>
      <w:r w:rsidRPr="000426BB">
        <w:rPr>
          <w:sz w:val="28"/>
          <w:szCs w:val="28"/>
        </w:rPr>
        <w:t xml:space="preserve">W tym </w:t>
      </w:r>
      <w:r>
        <w:rPr>
          <w:sz w:val="28"/>
          <w:szCs w:val="28"/>
        </w:rPr>
        <w:t>roku podjęłaś pracę jako opiekunka</w:t>
      </w:r>
      <w:r w:rsidRPr="000426BB">
        <w:rPr>
          <w:sz w:val="28"/>
          <w:szCs w:val="28"/>
        </w:rPr>
        <w:t xml:space="preserve"> w Wielkiej Brytanii. </w:t>
      </w:r>
    </w:p>
    <w:p w:rsidR="00382404" w:rsidRPr="000426BB" w:rsidRDefault="00382404" w:rsidP="00382404">
      <w:pPr>
        <w:rPr>
          <w:sz w:val="28"/>
          <w:szCs w:val="28"/>
        </w:rPr>
      </w:pPr>
      <w:r>
        <w:rPr>
          <w:sz w:val="28"/>
          <w:szCs w:val="28"/>
        </w:rPr>
        <w:t>Napisz list</w:t>
      </w:r>
      <w:r w:rsidRPr="000426BB">
        <w:rPr>
          <w:sz w:val="28"/>
          <w:szCs w:val="28"/>
        </w:rPr>
        <w:t xml:space="preserve"> do </w:t>
      </w:r>
      <w:r>
        <w:rPr>
          <w:sz w:val="28"/>
          <w:szCs w:val="28"/>
        </w:rPr>
        <w:t>koleżanki</w:t>
      </w:r>
      <w:r w:rsidRPr="000426BB">
        <w:rPr>
          <w:sz w:val="28"/>
          <w:szCs w:val="28"/>
        </w:rPr>
        <w:t xml:space="preserve"> ze Stanów Zjednoczonych.</w:t>
      </w:r>
    </w:p>
    <w:p w:rsidR="00382404" w:rsidRDefault="00382404" w:rsidP="003824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Wyjaśnij, gdzie jesteś, i wyraź opinię na temat tego miejsca.</w:t>
      </w:r>
    </w:p>
    <w:p w:rsidR="00382404" w:rsidRDefault="00382404" w:rsidP="003824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Poinformuj o nowej pracy oraz obowiązkach jakie się z nią łączą.</w:t>
      </w:r>
    </w:p>
    <w:p w:rsidR="00382404" w:rsidRDefault="00382404" w:rsidP="003824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Napisz, jak spędziłeś/spędziłaś poprzedni weekend z dzieckiem, którym się zajmujesz.</w:t>
      </w:r>
    </w:p>
    <w:p w:rsidR="000C6947" w:rsidRDefault="000C6947" w:rsidP="00530FDA">
      <w:pPr>
        <w:pStyle w:val="Default"/>
        <w:rPr>
          <w:b/>
          <w:color w:val="auto"/>
          <w:sz w:val="28"/>
          <w:szCs w:val="28"/>
        </w:rPr>
      </w:pPr>
    </w:p>
    <w:p w:rsidR="00530FDA" w:rsidRPr="004F7DE0" w:rsidRDefault="00530FDA" w:rsidP="00530FDA">
      <w:pPr>
        <w:pStyle w:val="Default"/>
        <w:rPr>
          <w:b/>
          <w:color w:val="auto"/>
          <w:sz w:val="28"/>
          <w:szCs w:val="28"/>
        </w:rPr>
      </w:pPr>
      <w:r w:rsidRPr="004F7DE0">
        <w:rPr>
          <w:b/>
          <w:color w:val="auto"/>
          <w:sz w:val="28"/>
          <w:szCs w:val="28"/>
        </w:rPr>
        <w:t>M1.J4</w:t>
      </w:r>
      <w:r w:rsidR="009873AE">
        <w:rPr>
          <w:b/>
          <w:color w:val="auto"/>
          <w:sz w:val="28"/>
          <w:szCs w:val="28"/>
        </w:rPr>
        <w:t xml:space="preserve">   </w:t>
      </w:r>
      <w:r w:rsidRPr="004F7DE0">
        <w:rPr>
          <w:b/>
          <w:i/>
          <w:color w:val="auto"/>
          <w:sz w:val="28"/>
          <w:szCs w:val="28"/>
        </w:rPr>
        <w:t>Podstawy opieki nad dzieckiem</w:t>
      </w:r>
      <w:r w:rsidR="004F7DE0" w:rsidRPr="004F7DE0">
        <w:rPr>
          <w:b/>
          <w:i/>
          <w:color w:val="auto"/>
          <w:sz w:val="28"/>
          <w:szCs w:val="28"/>
        </w:rPr>
        <w:t xml:space="preserve"> - </w:t>
      </w:r>
      <w:r w:rsidRPr="004F7DE0">
        <w:rPr>
          <w:b/>
          <w:color w:val="auto"/>
          <w:sz w:val="28"/>
          <w:szCs w:val="28"/>
        </w:rPr>
        <w:t xml:space="preserve">       </w:t>
      </w:r>
      <w:r w:rsidR="004F7DE0">
        <w:rPr>
          <w:b/>
          <w:color w:val="auto"/>
          <w:sz w:val="28"/>
          <w:szCs w:val="28"/>
        </w:rPr>
        <w:t xml:space="preserve">       </w:t>
      </w:r>
      <w:r w:rsidRPr="004F7DE0">
        <w:rPr>
          <w:b/>
          <w:color w:val="auto"/>
          <w:sz w:val="28"/>
          <w:szCs w:val="28"/>
        </w:rPr>
        <w:t xml:space="preserve">   mgr Kamila Gębuś-Wiśniewska</w:t>
      </w:r>
    </w:p>
    <w:p w:rsidR="009873AE" w:rsidRPr="009873AE" w:rsidRDefault="009873AE" w:rsidP="009873AE">
      <w:pPr>
        <w:rPr>
          <w:b/>
          <w:u w:val="single"/>
        </w:rPr>
      </w:pPr>
      <w:r w:rsidRPr="009873AE">
        <w:rPr>
          <w:b/>
          <w:u w:val="single"/>
        </w:rPr>
        <w:t>Opis przypadku</w:t>
      </w:r>
    </w:p>
    <w:p w:rsidR="009873AE" w:rsidRPr="003723BB" w:rsidRDefault="009873AE" w:rsidP="009873AE">
      <w:r w:rsidRPr="003723BB">
        <w:t xml:space="preserve">Karol ma 2 lata i 5 miesięcy. Uczęszcza do żłobka. Chłopiec wychowuje się w pełnej rodzinie, a jego rozwój psychomotoryczny jest zgodny z normami rozwojowymi. </w:t>
      </w:r>
    </w:p>
    <w:p w:rsidR="009873AE" w:rsidRPr="003723BB" w:rsidRDefault="009873AE" w:rsidP="009873AE">
      <w:pPr>
        <w:rPr>
          <w:rFonts w:ascii="Arial" w:hAnsi="Arial" w:cs="Arial"/>
          <w:sz w:val="29"/>
          <w:szCs w:val="29"/>
        </w:rPr>
      </w:pPr>
      <w:r w:rsidRPr="003723BB">
        <w:t>Karol niechętnie zjada warzywa i owoce, a w jego codziennej diecie dominują węglowodany. Posiłki jego są mało urozmaicone ze względu na niechęć chłopca do poznawania nowych smaków.</w:t>
      </w:r>
      <w:r>
        <w:t xml:space="preserve"> Chłopiec lubi s</w:t>
      </w:r>
      <w:r w:rsidRPr="00F637ED">
        <w:t xml:space="preserve">łodkie desery oraz przekąski, a często przed snem w domu </w:t>
      </w:r>
      <w:r>
        <w:rPr>
          <w:rFonts w:ascii="Arial" w:hAnsi="Arial" w:cs="Arial"/>
          <w:sz w:val="29"/>
          <w:szCs w:val="29"/>
        </w:rPr>
        <w:t xml:space="preserve"> </w:t>
      </w:r>
      <w:r w:rsidRPr="00F637ED">
        <w:t>waniliowe serki homogenizowane.</w:t>
      </w:r>
      <w:r>
        <w:rPr>
          <w:rFonts w:ascii="Arial" w:hAnsi="Arial" w:cs="Arial"/>
          <w:sz w:val="29"/>
          <w:szCs w:val="29"/>
        </w:rPr>
        <w:t xml:space="preserve"> </w:t>
      </w:r>
      <w:r w:rsidRPr="003723BB">
        <w:t>Chłopiec nie jest uczulony na produkty spożywcze.</w:t>
      </w:r>
    </w:p>
    <w:p w:rsidR="009873AE" w:rsidRPr="003723BB" w:rsidRDefault="009873AE" w:rsidP="009873AE">
      <w:r w:rsidRPr="003723BB">
        <w:t>Podczas zajęć ruchowych na placu zabaw Karol przewrócił się i otarł naskórek na prawym łokciu.  W miejscu skaleczenia pojawiło się niewielkie krwawienie oraz wyciek płynu surowiczego z rany. Rana miejscowo została zanieczyszczona piaskiem</w:t>
      </w:r>
    </w:p>
    <w:p w:rsidR="00DB0A86" w:rsidRDefault="00DB0A86">
      <w:pPr>
        <w:rPr>
          <w:sz w:val="28"/>
          <w:szCs w:val="28"/>
        </w:rPr>
      </w:pPr>
    </w:p>
    <w:p w:rsidR="009873AE" w:rsidRPr="009873AE" w:rsidRDefault="009873AE" w:rsidP="009873AE">
      <w:pPr>
        <w:rPr>
          <w:b/>
        </w:rPr>
      </w:pPr>
      <w:r w:rsidRPr="009873AE">
        <w:rPr>
          <w:b/>
        </w:rPr>
        <w:t>1. Na podstawie opisu przypadku opisz przebieg oczyszczania i opatrywania rany u małego dziecka.</w:t>
      </w:r>
    </w:p>
    <w:p w:rsidR="009873AE" w:rsidRPr="009873AE" w:rsidRDefault="009873AE" w:rsidP="009873AE">
      <w:pPr>
        <w:rPr>
          <w:b/>
        </w:rPr>
      </w:pPr>
      <w:r w:rsidRPr="009873AE">
        <w:rPr>
          <w:b/>
        </w:rPr>
        <w:t xml:space="preserve">2. Opisz zawartość apteczki pierwszej pomocy oraz korzystanie z jej zawartości. </w:t>
      </w:r>
    </w:p>
    <w:p w:rsidR="009873AE" w:rsidRPr="009873AE" w:rsidRDefault="009873AE" w:rsidP="009873AE">
      <w:pPr>
        <w:rPr>
          <w:b/>
        </w:rPr>
      </w:pPr>
      <w:r w:rsidRPr="009873AE">
        <w:rPr>
          <w:b/>
        </w:rPr>
        <w:t>3. Opisz wpływ procesów emocjonalno-motywacyjnych na prawidłowe funkcjonowanie dziecka.</w:t>
      </w:r>
    </w:p>
    <w:p w:rsidR="00530FDA" w:rsidRPr="004F7DE0" w:rsidRDefault="00530FDA">
      <w:pPr>
        <w:rPr>
          <w:sz w:val="28"/>
          <w:szCs w:val="28"/>
        </w:rPr>
      </w:pPr>
    </w:p>
    <w:p w:rsidR="00530FDA" w:rsidRPr="004F7DE0" w:rsidRDefault="00530FDA" w:rsidP="004F7DE0">
      <w:pPr>
        <w:pStyle w:val="Default"/>
        <w:ind w:left="7938" w:hanging="7938"/>
        <w:rPr>
          <w:color w:val="auto"/>
          <w:sz w:val="28"/>
          <w:szCs w:val="28"/>
        </w:rPr>
      </w:pPr>
      <w:r w:rsidRPr="004F7DE0">
        <w:rPr>
          <w:b/>
          <w:color w:val="auto"/>
          <w:sz w:val="28"/>
          <w:szCs w:val="28"/>
        </w:rPr>
        <w:t xml:space="preserve">M2.J1 </w:t>
      </w:r>
      <w:r w:rsidRPr="004F7DE0">
        <w:rPr>
          <w:b/>
          <w:i/>
          <w:color w:val="auto"/>
          <w:sz w:val="28"/>
          <w:szCs w:val="28"/>
        </w:rPr>
        <w:t>Rozpoznawanie i zaspokajanie potrzeb dziecka zdrowego-</w:t>
      </w:r>
      <w:r w:rsidRPr="004F7DE0">
        <w:rPr>
          <w:b/>
          <w:i/>
          <w:color w:val="auto"/>
          <w:sz w:val="28"/>
          <w:szCs w:val="28"/>
        </w:rPr>
        <w:tab/>
      </w:r>
      <w:r w:rsidRPr="004F7DE0">
        <w:rPr>
          <w:b/>
          <w:color w:val="auto"/>
          <w:sz w:val="28"/>
          <w:szCs w:val="28"/>
        </w:rPr>
        <w:t>mgr Kamila Gębuś-</w:t>
      </w:r>
      <w:r w:rsidR="004F7DE0">
        <w:rPr>
          <w:b/>
          <w:color w:val="auto"/>
          <w:sz w:val="28"/>
          <w:szCs w:val="28"/>
        </w:rPr>
        <w:t xml:space="preserve">  </w:t>
      </w:r>
      <w:r w:rsidRPr="004F7DE0">
        <w:rPr>
          <w:b/>
          <w:color w:val="auto"/>
          <w:sz w:val="28"/>
          <w:szCs w:val="28"/>
        </w:rPr>
        <w:t>Wiśniewska</w:t>
      </w:r>
    </w:p>
    <w:p w:rsidR="009873AE" w:rsidRPr="003723BB" w:rsidRDefault="009873AE" w:rsidP="009873AE">
      <w:pPr>
        <w:rPr>
          <w:u w:val="single"/>
        </w:rPr>
      </w:pPr>
      <w:r w:rsidRPr="003723BB">
        <w:rPr>
          <w:u w:val="single"/>
        </w:rPr>
        <w:t>Opis przypadku</w:t>
      </w:r>
    </w:p>
    <w:p w:rsidR="009873AE" w:rsidRPr="003723BB" w:rsidRDefault="009873AE" w:rsidP="009873AE">
      <w:r w:rsidRPr="003723BB">
        <w:t xml:space="preserve">Karol ma 2 lata i 5 miesięcy. Uczęszcza do żłobka. Chłopiec wychowuje się w pełnej rodzinie, a jego rozwój psychomotoryczny jest zgodny z normami rozwojowymi. </w:t>
      </w:r>
    </w:p>
    <w:p w:rsidR="009873AE" w:rsidRPr="003723BB" w:rsidRDefault="009873AE" w:rsidP="009873AE">
      <w:pPr>
        <w:rPr>
          <w:rFonts w:ascii="Arial" w:hAnsi="Arial" w:cs="Arial"/>
          <w:sz w:val="29"/>
          <w:szCs w:val="29"/>
        </w:rPr>
      </w:pPr>
      <w:r w:rsidRPr="003723BB">
        <w:t>Karol niechętnie zjada warzywa i owoce, a w jego codziennej diecie dominują węglowodany. Posiłki jego są mało urozmaicone ze względu na niechęć chłopca do poznawania nowych smaków.</w:t>
      </w:r>
      <w:r>
        <w:t xml:space="preserve"> Chłopiec lubi s</w:t>
      </w:r>
      <w:r w:rsidRPr="00F637ED">
        <w:t xml:space="preserve">łodkie desery oraz przekąski, a często przed snem w domu </w:t>
      </w:r>
      <w:r>
        <w:rPr>
          <w:rFonts w:ascii="Arial" w:hAnsi="Arial" w:cs="Arial"/>
          <w:sz w:val="29"/>
          <w:szCs w:val="29"/>
        </w:rPr>
        <w:t xml:space="preserve"> </w:t>
      </w:r>
      <w:r w:rsidRPr="00F637ED">
        <w:t>waniliowe serki homogenizowane.</w:t>
      </w:r>
      <w:r>
        <w:rPr>
          <w:rFonts w:ascii="Arial" w:hAnsi="Arial" w:cs="Arial"/>
          <w:sz w:val="29"/>
          <w:szCs w:val="29"/>
        </w:rPr>
        <w:t xml:space="preserve"> </w:t>
      </w:r>
      <w:r w:rsidRPr="003723BB">
        <w:t>Chłopiec nie jest uczulony na produkty spożywcze.</w:t>
      </w:r>
    </w:p>
    <w:p w:rsidR="009873AE" w:rsidRPr="003723BB" w:rsidRDefault="009873AE" w:rsidP="009873AE">
      <w:r w:rsidRPr="003723BB">
        <w:t>Podczas zajęć ruchowych na placu zabaw Karol przewrócił się i otarł naskórek na prawym łokciu.  W miejscu skaleczenia pojawiło się niewielkie krwawienie oraz wyciek płynu surowiczego z rany. Rana miejscowo została zanieczyszczona piaskiem</w:t>
      </w:r>
    </w:p>
    <w:p w:rsidR="009873AE" w:rsidRDefault="009873AE" w:rsidP="00530FDA">
      <w:pPr>
        <w:ind w:right="-1166"/>
        <w:rPr>
          <w:b/>
          <w:sz w:val="28"/>
          <w:szCs w:val="28"/>
        </w:rPr>
      </w:pPr>
    </w:p>
    <w:p w:rsidR="009873AE" w:rsidRPr="0052448A" w:rsidRDefault="009873AE" w:rsidP="009873AE">
      <w:pPr>
        <w:rPr>
          <w:b/>
        </w:rPr>
      </w:pPr>
      <w:r w:rsidRPr="0052448A">
        <w:rPr>
          <w:b/>
        </w:rPr>
        <w:t>1. Na podstawie opisu przypadku opracuj zalecenia dla rodziców Karola dotyczące zdrowego żywienia dziecka.</w:t>
      </w:r>
    </w:p>
    <w:p w:rsidR="009873AE" w:rsidRPr="0052448A" w:rsidRDefault="009873AE" w:rsidP="009873AE">
      <w:pPr>
        <w:rPr>
          <w:b/>
        </w:rPr>
      </w:pPr>
      <w:r w:rsidRPr="0052448A">
        <w:rPr>
          <w:b/>
        </w:rPr>
        <w:t xml:space="preserve">2. Opracuj tygodniowy jadłospis dla Karola. </w:t>
      </w:r>
    </w:p>
    <w:p w:rsidR="009873AE" w:rsidRPr="0052448A" w:rsidRDefault="009873AE" w:rsidP="009873AE">
      <w:pPr>
        <w:rPr>
          <w:rFonts w:ascii="Arial" w:hAnsi="Arial" w:cs="Arial"/>
          <w:b/>
          <w:sz w:val="29"/>
          <w:szCs w:val="29"/>
        </w:rPr>
      </w:pPr>
      <w:r w:rsidRPr="0052448A">
        <w:rPr>
          <w:b/>
        </w:rPr>
        <w:t>3. Na podstawie opisu przypadku opracuj zalecenia dla rodziców dotyczące zasad higieny jamy ustnej i profilaktyki próchnicy u dziecka.</w:t>
      </w:r>
    </w:p>
    <w:p w:rsidR="009873AE" w:rsidRDefault="009873AE" w:rsidP="00530FDA">
      <w:pPr>
        <w:ind w:right="-1166"/>
        <w:rPr>
          <w:b/>
          <w:sz w:val="28"/>
          <w:szCs w:val="28"/>
        </w:rPr>
      </w:pPr>
    </w:p>
    <w:p w:rsidR="004F7DE0" w:rsidRDefault="00530FDA" w:rsidP="00530FDA">
      <w:pPr>
        <w:ind w:right="-1166"/>
        <w:rPr>
          <w:b/>
          <w:i/>
          <w:sz w:val="28"/>
          <w:szCs w:val="28"/>
        </w:rPr>
      </w:pPr>
      <w:r w:rsidRPr="004F7DE0">
        <w:rPr>
          <w:b/>
          <w:sz w:val="28"/>
          <w:szCs w:val="28"/>
        </w:rPr>
        <w:lastRenderedPageBreak/>
        <w:t xml:space="preserve">M2.J2 </w:t>
      </w:r>
      <w:r w:rsidRPr="004F7DE0">
        <w:rPr>
          <w:b/>
          <w:i/>
          <w:sz w:val="28"/>
          <w:szCs w:val="28"/>
        </w:rPr>
        <w:t>Organizowanie opieki nad dzieckiem w placówkach opiekuńczo-wychowawczych</w:t>
      </w:r>
    </w:p>
    <w:p w:rsidR="00530FDA" w:rsidRPr="004F7DE0" w:rsidRDefault="004F7DE0" w:rsidP="004F7DE0">
      <w:pPr>
        <w:ind w:left="7938" w:right="-1166" w:hanging="7938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30FDA" w:rsidRPr="004F7DE0">
        <w:rPr>
          <w:b/>
          <w:sz w:val="28"/>
          <w:szCs w:val="28"/>
        </w:rPr>
        <w:tab/>
        <w:t>mgr Barbara Stencel</w:t>
      </w:r>
    </w:p>
    <w:p w:rsidR="000C2480" w:rsidRDefault="000C2480" w:rsidP="000C2480">
      <w:pPr>
        <w:ind w:left="7513" w:hanging="7513"/>
        <w:rPr>
          <w:b/>
          <w:sz w:val="28"/>
          <w:szCs w:val="28"/>
        </w:rPr>
      </w:pPr>
      <w:r>
        <w:rPr>
          <w:b/>
          <w:sz w:val="28"/>
          <w:szCs w:val="28"/>
        </w:rPr>
        <w:t>Jeden temat do wyboru.</w:t>
      </w:r>
    </w:p>
    <w:p w:rsidR="000C2480" w:rsidRDefault="000C2480" w:rsidP="000C2480">
      <w:bookmarkStart w:id="0" w:name="_GoBack"/>
      <w:bookmarkEnd w:id="0"/>
    </w:p>
    <w:p w:rsidR="000C2480" w:rsidRPr="000C2480" w:rsidRDefault="000C2480" w:rsidP="000C2480">
      <w:r w:rsidRPr="000C2480">
        <w:t>1. Konsekwencje niestosowania się do procedur w zabiegach higieniczno-pielęgnacyjnych dziecka.</w:t>
      </w:r>
    </w:p>
    <w:p w:rsidR="000C2480" w:rsidRPr="000C2480" w:rsidRDefault="000C2480" w:rsidP="000C2480">
      <w:r w:rsidRPr="000C2480">
        <w:t>2. Działania terapeutyczne wspomagające rozwój dziecka w placówkach opiekuńczo-wychowawczych.</w:t>
      </w:r>
    </w:p>
    <w:p w:rsidR="000C2480" w:rsidRPr="000C2480" w:rsidRDefault="000C2480" w:rsidP="000C2480">
      <w:r w:rsidRPr="000C2480">
        <w:t>3. Powody prowadzenia dokumentacji pielęgnacyjnej dziecka zdrowego.</w:t>
      </w:r>
    </w:p>
    <w:p w:rsidR="00974308" w:rsidRDefault="00974308" w:rsidP="00974308">
      <w:pPr>
        <w:pStyle w:val="Default"/>
        <w:rPr>
          <w:b/>
          <w:color w:val="auto"/>
          <w:sz w:val="28"/>
          <w:szCs w:val="28"/>
        </w:rPr>
      </w:pPr>
    </w:p>
    <w:p w:rsidR="00530FDA" w:rsidRPr="004F7DE0" w:rsidRDefault="00530FDA">
      <w:pPr>
        <w:rPr>
          <w:sz w:val="28"/>
          <w:szCs w:val="28"/>
        </w:rPr>
      </w:pPr>
    </w:p>
    <w:p w:rsidR="00530FDA" w:rsidRPr="004F7DE0" w:rsidRDefault="00530FDA">
      <w:pPr>
        <w:rPr>
          <w:sz w:val="28"/>
          <w:szCs w:val="28"/>
        </w:rPr>
      </w:pPr>
    </w:p>
    <w:p w:rsidR="00530FDA" w:rsidRDefault="00530FDA" w:rsidP="004F7DE0">
      <w:pPr>
        <w:ind w:left="7513" w:hanging="7513"/>
        <w:rPr>
          <w:b/>
          <w:sz w:val="28"/>
          <w:szCs w:val="28"/>
        </w:rPr>
      </w:pPr>
      <w:r w:rsidRPr="004F7DE0">
        <w:rPr>
          <w:b/>
          <w:sz w:val="28"/>
          <w:szCs w:val="28"/>
        </w:rPr>
        <w:t xml:space="preserve">M3.J1 </w:t>
      </w:r>
      <w:r w:rsidRPr="004F7DE0">
        <w:rPr>
          <w:b/>
          <w:i/>
          <w:sz w:val="28"/>
          <w:szCs w:val="28"/>
        </w:rPr>
        <w:t>Rozpoznawanie i zaspokajanie potrzeb dziecka chorego i niepełnosprawnego</w:t>
      </w:r>
      <w:r w:rsidR="004F7DE0">
        <w:rPr>
          <w:b/>
          <w:sz w:val="28"/>
          <w:szCs w:val="28"/>
        </w:rPr>
        <w:t xml:space="preserve">  -        mgr Jadwiga </w:t>
      </w:r>
      <w:proofErr w:type="spellStart"/>
      <w:r w:rsidR="004F7DE0">
        <w:rPr>
          <w:b/>
          <w:sz w:val="28"/>
          <w:szCs w:val="28"/>
        </w:rPr>
        <w:t>Szczoczarz</w:t>
      </w:r>
      <w:proofErr w:type="spellEnd"/>
    </w:p>
    <w:p w:rsidR="002D6BD5" w:rsidRDefault="002D6BD5" w:rsidP="004F7DE0">
      <w:pPr>
        <w:ind w:left="7513" w:hanging="7513"/>
        <w:rPr>
          <w:b/>
          <w:sz w:val="28"/>
          <w:szCs w:val="28"/>
        </w:rPr>
      </w:pPr>
      <w:r>
        <w:rPr>
          <w:b/>
          <w:sz w:val="28"/>
          <w:szCs w:val="28"/>
        </w:rPr>
        <w:t>Jeden temat do wyboru.</w:t>
      </w:r>
    </w:p>
    <w:p w:rsidR="002D6BD5" w:rsidRPr="002D6BD5" w:rsidRDefault="002D6BD5" w:rsidP="004F7DE0">
      <w:pPr>
        <w:ind w:left="7513" w:hanging="7513"/>
        <w:rPr>
          <w:sz w:val="28"/>
          <w:szCs w:val="28"/>
        </w:rPr>
      </w:pPr>
      <w:r w:rsidRPr="002D6BD5">
        <w:rPr>
          <w:sz w:val="28"/>
          <w:szCs w:val="28"/>
        </w:rPr>
        <w:t>1. Zabawki i pomoce dydaktyczne w pracy z dzieckiem niepełnosprawnym.</w:t>
      </w:r>
    </w:p>
    <w:p w:rsidR="002D6BD5" w:rsidRPr="002D6BD5" w:rsidRDefault="002D6BD5" w:rsidP="004F7DE0">
      <w:pPr>
        <w:ind w:left="7513" w:hanging="7513"/>
        <w:rPr>
          <w:sz w:val="28"/>
          <w:szCs w:val="28"/>
        </w:rPr>
      </w:pPr>
      <w:r w:rsidRPr="002D6BD5">
        <w:rPr>
          <w:sz w:val="28"/>
          <w:szCs w:val="28"/>
        </w:rPr>
        <w:t>2. Zaspakajanie potrzeby bezpieczeństwa u dziecka hospitalizowanego.</w:t>
      </w:r>
    </w:p>
    <w:p w:rsidR="002D6BD5" w:rsidRPr="002D6BD5" w:rsidRDefault="002D6BD5" w:rsidP="004F7DE0">
      <w:pPr>
        <w:ind w:left="7513" w:hanging="7513"/>
        <w:rPr>
          <w:sz w:val="28"/>
          <w:szCs w:val="28"/>
        </w:rPr>
      </w:pPr>
      <w:r w:rsidRPr="002D6BD5">
        <w:rPr>
          <w:sz w:val="28"/>
          <w:szCs w:val="28"/>
        </w:rPr>
        <w:t>3. Niebezpieczeństwa i zagrożenia w opiece nad dzieckiem w żłobku i przedszkolu.</w:t>
      </w:r>
    </w:p>
    <w:p w:rsidR="00530FDA" w:rsidRDefault="00530FDA" w:rsidP="00530FDA">
      <w:pPr>
        <w:ind w:left="11328" w:right="-1166" w:firstLine="1134"/>
        <w:rPr>
          <w:b/>
          <w:i/>
          <w:sz w:val="28"/>
          <w:szCs w:val="28"/>
        </w:rPr>
      </w:pPr>
    </w:p>
    <w:p w:rsidR="002D6BD5" w:rsidRPr="004F7DE0" w:rsidRDefault="002D6BD5" w:rsidP="00530FDA">
      <w:pPr>
        <w:ind w:left="11328" w:right="-1166" w:firstLine="1134"/>
        <w:rPr>
          <w:b/>
          <w:i/>
          <w:sz w:val="28"/>
          <w:szCs w:val="28"/>
        </w:rPr>
      </w:pPr>
    </w:p>
    <w:p w:rsidR="004F7DE0" w:rsidRDefault="00530FDA" w:rsidP="00530FDA">
      <w:pPr>
        <w:ind w:left="-426" w:firstLine="426"/>
        <w:rPr>
          <w:b/>
          <w:i/>
          <w:sz w:val="28"/>
          <w:szCs w:val="28"/>
        </w:rPr>
      </w:pPr>
      <w:r w:rsidRPr="004F7DE0">
        <w:rPr>
          <w:b/>
          <w:sz w:val="28"/>
          <w:szCs w:val="28"/>
        </w:rPr>
        <w:t xml:space="preserve">M3.J1 </w:t>
      </w:r>
      <w:r w:rsidRPr="004F7DE0">
        <w:rPr>
          <w:b/>
          <w:i/>
          <w:sz w:val="28"/>
          <w:szCs w:val="28"/>
        </w:rPr>
        <w:t xml:space="preserve">Rozpoznawanie objawów choroby i niepełnosprawności </w:t>
      </w:r>
    </w:p>
    <w:p w:rsidR="00530FDA" w:rsidRPr="004F7DE0" w:rsidRDefault="004F7DE0" w:rsidP="004F7DE0">
      <w:pPr>
        <w:ind w:left="709" w:hanging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530FDA" w:rsidRPr="004F7DE0">
        <w:rPr>
          <w:b/>
          <w:i/>
          <w:sz w:val="28"/>
          <w:szCs w:val="28"/>
        </w:rPr>
        <w:t xml:space="preserve">oraz </w:t>
      </w:r>
      <w:r>
        <w:rPr>
          <w:b/>
          <w:sz w:val="28"/>
          <w:szCs w:val="28"/>
        </w:rPr>
        <w:t xml:space="preserve"> </w:t>
      </w:r>
      <w:r w:rsidR="00530FDA" w:rsidRPr="004F7DE0">
        <w:rPr>
          <w:b/>
          <w:i/>
          <w:sz w:val="28"/>
          <w:szCs w:val="28"/>
        </w:rPr>
        <w:t>udział w rehabilitacji dziecka</w:t>
      </w:r>
      <w:r w:rsidR="00530FDA" w:rsidRPr="004F7DE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mgr Jadwiga </w:t>
      </w:r>
      <w:proofErr w:type="spellStart"/>
      <w:r>
        <w:rPr>
          <w:b/>
          <w:sz w:val="28"/>
          <w:szCs w:val="28"/>
        </w:rPr>
        <w:t>Szczoczarz</w:t>
      </w:r>
      <w:proofErr w:type="spellEnd"/>
    </w:p>
    <w:p w:rsidR="00530FDA" w:rsidRDefault="00530FDA">
      <w:pPr>
        <w:rPr>
          <w:sz w:val="28"/>
          <w:szCs w:val="28"/>
        </w:rPr>
      </w:pPr>
    </w:p>
    <w:p w:rsidR="002D6BD5" w:rsidRPr="002D6BD5" w:rsidRDefault="002D6BD5">
      <w:pPr>
        <w:rPr>
          <w:b/>
          <w:sz w:val="28"/>
          <w:szCs w:val="28"/>
        </w:rPr>
      </w:pPr>
      <w:r w:rsidRPr="002D6BD5">
        <w:rPr>
          <w:b/>
          <w:sz w:val="28"/>
          <w:szCs w:val="28"/>
        </w:rPr>
        <w:t>Jeden temat do wyboru.</w:t>
      </w:r>
    </w:p>
    <w:p w:rsidR="002D6BD5" w:rsidRDefault="002D6BD5">
      <w:pPr>
        <w:rPr>
          <w:sz w:val="28"/>
          <w:szCs w:val="28"/>
        </w:rPr>
      </w:pPr>
      <w:r>
        <w:rPr>
          <w:sz w:val="28"/>
          <w:szCs w:val="28"/>
        </w:rPr>
        <w:t>1. Etiopatogeneza, objawy oraz postępowanie leczniczo-pielęgnacyjne w atopowym zapaleniu skóry.</w:t>
      </w:r>
    </w:p>
    <w:p w:rsidR="002D6BD5" w:rsidRDefault="002D6BD5">
      <w:pPr>
        <w:rPr>
          <w:sz w:val="28"/>
          <w:szCs w:val="28"/>
        </w:rPr>
      </w:pPr>
      <w:r>
        <w:rPr>
          <w:sz w:val="28"/>
          <w:szCs w:val="28"/>
        </w:rPr>
        <w:t>2. Odra – przyczyny, przebieg, leczenie i profilaktyka.</w:t>
      </w:r>
    </w:p>
    <w:p w:rsidR="002D6BD5" w:rsidRDefault="002D6BD5" w:rsidP="002D6BD5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3. Alergie pokarmowe – diagnostyka, przebieg choroby, leczenie farmakologiczne oraz dietetyczne.</w:t>
      </w:r>
    </w:p>
    <w:p w:rsidR="002D6BD5" w:rsidRPr="004F7DE0" w:rsidRDefault="002D6BD5">
      <w:pPr>
        <w:rPr>
          <w:sz w:val="28"/>
          <w:szCs w:val="28"/>
        </w:rPr>
      </w:pPr>
    </w:p>
    <w:sectPr w:rsidR="002D6BD5" w:rsidRPr="004F7DE0" w:rsidSect="004F7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E05"/>
    <w:multiLevelType w:val="hybridMultilevel"/>
    <w:tmpl w:val="1EC82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FDA"/>
    <w:rsid w:val="000C2480"/>
    <w:rsid w:val="000C6947"/>
    <w:rsid w:val="002D6BD5"/>
    <w:rsid w:val="00382404"/>
    <w:rsid w:val="004865D7"/>
    <w:rsid w:val="004F7DE0"/>
    <w:rsid w:val="0052448A"/>
    <w:rsid w:val="00530FDA"/>
    <w:rsid w:val="00974308"/>
    <w:rsid w:val="009873AE"/>
    <w:rsid w:val="00CB03D0"/>
    <w:rsid w:val="00D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824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82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8</cp:revision>
  <dcterms:created xsi:type="dcterms:W3CDTF">2020-03-04T16:21:00Z</dcterms:created>
  <dcterms:modified xsi:type="dcterms:W3CDTF">2020-03-13T15:02:00Z</dcterms:modified>
</cp:coreProperties>
</file>